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1869E" w14:textId="77777777" w:rsidR="005E5782" w:rsidRPr="007A10A8" w:rsidRDefault="005E5782" w:rsidP="005E5782">
      <w:pPr>
        <w:pStyle w:val="TOC1RAIMAIN1"/>
      </w:pPr>
      <w:r w:rsidRPr="007A10A8">
        <w:t>Order Management &gt; View Orders &gt; Details &gt; Assets</w:t>
      </w:r>
    </w:p>
    <w:p w14:paraId="6876530F" w14:textId="77777777" w:rsidR="005E5782" w:rsidRPr="007A10A8" w:rsidRDefault="005E5782" w:rsidP="005E5782">
      <w:pPr>
        <w:pStyle w:val="TOC2bulletRAI"/>
      </w:pPr>
      <w:r w:rsidRPr="007A10A8">
        <w:t>Assets Tab</w:t>
      </w:r>
    </w:p>
    <w:p w14:paraId="1E5D4370" w14:textId="553AFEC4" w:rsidR="005E5782" w:rsidRPr="007A10A8" w:rsidRDefault="3D1919A0" w:rsidP="005E5782">
      <w:r>
        <w:t xml:space="preserve">To view assets generated </w:t>
      </w:r>
      <w:proofErr w:type="gramStart"/>
      <w:r>
        <w:t>as a result of</w:t>
      </w:r>
      <w:proofErr w:type="gramEnd"/>
      <w:r>
        <w:t xml:space="preserve"> placing the order – such as licenses or hardware – select the </w:t>
      </w:r>
      <w:r w:rsidR="4F861C02">
        <w:t>"</w:t>
      </w:r>
      <w:r>
        <w:t>Assets</w:t>
      </w:r>
      <w:r w:rsidR="40E7F79E">
        <w:t>"</w:t>
      </w:r>
      <w:r w:rsidR="69C9C7DB">
        <w:t xml:space="preserve"> tab, which is located adjacent to the "Details" tab withing the order view. </w:t>
      </w:r>
    </w:p>
    <w:p w14:paraId="7AF0E31F" w14:textId="5B430665" w:rsidR="005E5782" w:rsidRPr="007A10A8" w:rsidRDefault="005E5782" w:rsidP="005E5782">
      <w:r w:rsidRPr="005E5782">
        <w:rPr>
          <w:noProof/>
        </w:rPr>
        <w:drawing>
          <wp:inline distT="0" distB="0" distL="0" distR="0" wp14:anchorId="355949C7" wp14:editId="34F8D02E">
            <wp:extent cx="5731510" cy="1632585"/>
            <wp:effectExtent l="0" t="0" r="2540" b="5715"/>
            <wp:docPr id="910707012" name="Picture 1" descr="A white background with black and whit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07012" name="Picture 1" descr="A white background with black and white cloud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75A3" w14:textId="3D86E4A5" w:rsidR="005E5782" w:rsidRPr="007A10A8" w:rsidRDefault="005E5782" w:rsidP="005E5782">
      <w:pPr>
        <w:spacing w:after="0"/>
      </w:pPr>
    </w:p>
    <w:p w14:paraId="7A504629" w14:textId="441C6AA0" w:rsidR="005E5782" w:rsidRPr="007A10A8" w:rsidRDefault="0D1A6AC7" w:rsidP="005E5782">
      <w:r>
        <w:t>The Assets tab displays a list of all generated assets associated with the order. The key information displayed for each asset</w:t>
      </w:r>
      <w:r w:rsidR="242FAE7E">
        <w:t xml:space="preserve"> includes</w:t>
      </w:r>
      <w:r>
        <w:t>:</w:t>
      </w:r>
    </w:p>
    <w:p w14:paraId="75181EFF" w14:textId="1F6FBCCA" w:rsidR="503C45F3" w:rsidRDefault="503C45F3" w:rsidP="181BB610">
      <w:pPr>
        <w:numPr>
          <w:ilvl w:val="0"/>
          <w:numId w:val="13"/>
        </w:numPr>
        <w:spacing w:after="0"/>
      </w:pPr>
      <w:r>
        <w:t>Originating order and line number: Indicates the specific order and line where the asset information was sourced.</w:t>
      </w:r>
    </w:p>
    <w:p w14:paraId="4C4C9974" w14:textId="77777777" w:rsidR="005E5782" w:rsidRPr="007A10A8" w:rsidRDefault="005E5782" w:rsidP="005E5782">
      <w:pPr>
        <w:numPr>
          <w:ilvl w:val="0"/>
          <w:numId w:val="13"/>
        </w:numPr>
        <w:spacing w:after="0"/>
      </w:pPr>
      <w:r w:rsidRPr="007A10A8">
        <w:t>Tracking information: Information for tracking the shipment or delivery of the asset.</w:t>
      </w:r>
    </w:p>
    <w:p w14:paraId="31A7D4E1" w14:textId="697DB76D" w:rsidR="005E5782" w:rsidRDefault="005E5782" w:rsidP="005E5782">
      <w:pPr>
        <w:numPr>
          <w:ilvl w:val="0"/>
          <w:numId w:val="13"/>
        </w:numPr>
        <w:spacing w:after="0"/>
      </w:pPr>
      <w:r>
        <w:t xml:space="preserve">Shipping information: Details about the shipping address and </w:t>
      </w:r>
      <w:r w:rsidR="6FFF713A">
        <w:t xml:space="preserve">shipping </w:t>
      </w:r>
      <w:r>
        <w:t>method used for the asset.</w:t>
      </w:r>
    </w:p>
    <w:p w14:paraId="276C46E0" w14:textId="77777777" w:rsidR="005E5782" w:rsidRPr="007A10A8" w:rsidRDefault="005E5782" w:rsidP="005E5782">
      <w:pPr>
        <w:spacing w:after="0"/>
        <w:ind w:left="720"/>
      </w:pPr>
    </w:p>
    <w:p w14:paraId="0E9E7822" w14:textId="09638C8B" w:rsidR="005E5782" w:rsidRPr="007A10A8" w:rsidRDefault="005E5782" w:rsidP="005E5782">
      <w:pPr>
        <w:ind w:left="360"/>
      </w:pPr>
      <w:r w:rsidRPr="005E5782">
        <w:rPr>
          <w:noProof/>
        </w:rPr>
        <w:drawing>
          <wp:inline distT="0" distB="0" distL="0" distR="0" wp14:anchorId="4B1361A6" wp14:editId="1D2EF7B0">
            <wp:extent cx="5054600" cy="1670493"/>
            <wp:effectExtent l="0" t="0" r="0" b="6350"/>
            <wp:docPr id="359101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184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1029" cy="16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6EB0" w14:textId="77777777" w:rsidR="005E5782" w:rsidRDefault="005E5782" w:rsidP="005E5782">
      <w:pPr>
        <w:spacing w:after="0"/>
        <w:ind w:left="720"/>
      </w:pPr>
    </w:p>
    <w:p w14:paraId="22036FFB" w14:textId="77777777" w:rsidR="005E5782" w:rsidRDefault="005E5782" w:rsidP="005E5782">
      <w:pPr>
        <w:spacing w:after="0"/>
        <w:ind w:left="720"/>
      </w:pPr>
    </w:p>
    <w:p w14:paraId="05C0FBBD" w14:textId="77777777" w:rsidR="005E5782" w:rsidRDefault="005E5782" w:rsidP="005E5782">
      <w:pPr>
        <w:spacing w:after="0"/>
        <w:ind w:left="720"/>
      </w:pPr>
    </w:p>
    <w:p w14:paraId="70737343" w14:textId="042DF25C" w:rsidR="005E5782" w:rsidRPr="007A10A8" w:rsidRDefault="005E5782" w:rsidP="005E5782">
      <w:pPr>
        <w:pStyle w:val="TOC2bulletRAI"/>
      </w:pPr>
      <w:r w:rsidRPr="007A10A8">
        <w:lastRenderedPageBreak/>
        <w:t>Exporting Asset Data</w:t>
      </w:r>
    </w:p>
    <w:p w14:paraId="1819B30D" w14:textId="7FE7CC3F" w:rsidR="005E5782" w:rsidRDefault="005E5782" w:rsidP="005E5782">
      <w:r w:rsidRPr="007A10A8">
        <w:t>Export asset data to a CSV or Excel file using the export button located within the Assets tab. </w:t>
      </w:r>
    </w:p>
    <w:p w14:paraId="0BAF250D" w14:textId="20473B8F" w:rsidR="005E5782" w:rsidRPr="007A10A8" w:rsidRDefault="005E5782" w:rsidP="005E5782">
      <w:r w:rsidRPr="005E5782">
        <w:rPr>
          <w:noProof/>
        </w:rPr>
        <w:drawing>
          <wp:inline distT="0" distB="0" distL="0" distR="0" wp14:anchorId="67C4A10F" wp14:editId="1592EF26">
            <wp:extent cx="5731510" cy="2197100"/>
            <wp:effectExtent l="0" t="0" r="2540" b="0"/>
            <wp:docPr id="3614001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0015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4292" w14:textId="77777777" w:rsidR="005E5782" w:rsidRDefault="005E5782" w:rsidP="005E5782">
      <w:pPr>
        <w:spacing w:after="0"/>
      </w:pPr>
    </w:p>
    <w:p w14:paraId="0D905884" w14:textId="40ED2FBD" w:rsidR="005E5782" w:rsidRPr="005E5782" w:rsidRDefault="005E5782" w:rsidP="005E5782">
      <w:pPr>
        <w:pStyle w:val="TOC2bulletRAI"/>
        <w:spacing w:after="0"/>
      </w:pPr>
      <w:r w:rsidRPr="005E5782">
        <w:t>Viewing Individual Assets</w:t>
      </w:r>
    </w:p>
    <w:p w14:paraId="75A068C9" w14:textId="32FE2862" w:rsidR="005E5782" w:rsidRPr="007A10A8" w:rsidRDefault="005E5782" w:rsidP="005E5782">
      <w:r>
        <w:t>Click the "View" button next to a specific asset to access the asset listing and view detailed information about th</w:t>
      </w:r>
      <w:r w:rsidR="70B18B69">
        <w:t xml:space="preserve">e </w:t>
      </w:r>
      <w:r>
        <w:t>asset. This will take you directly to the asset's individual page.</w:t>
      </w:r>
    </w:p>
    <w:p w14:paraId="25E0E700" w14:textId="59BC96B0" w:rsidR="005E5782" w:rsidRDefault="005E5782" w:rsidP="005E5782">
      <w:r w:rsidRPr="005E5782">
        <w:rPr>
          <w:noProof/>
        </w:rPr>
        <w:drawing>
          <wp:inline distT="0" distB="0" distL="0" distR="0" wp14:anchorId="32EDBCB9" wp14:editId="3528CC30">
            <wp:extent cx="5022850" cy="1478585"/>
            <wp:effectExtent l="0" t="0" r="6350" b="7620"/>
            <wp:docPr id="384719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191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4236" cy="14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55EE" w14:textId="77777777" w:rsidR="005E5782" w:rsidRPr="007A10A8" w:rsidRDefault="005E5782" w:rsidP="005E5782">
      <w:pPr>
        <w:spacing w:after="0"/>
      </w:pPr>
    </w:p>
    <w:p w14:paraId="7FB13EA7" w14:textId="34A7D277" w:rsidR="005E5782" w:rsidRPr="005E5782" w:rsidRDefault="005E5782" w:rsidP="005E5782">
      <w:r w:rsidRPr="005E5782">
        <w:rPr>
          <w:noProof/>
        </w:rPr>
        <w:drawing>
          <wp:inline distT="0" distB="0" distL="0" distR="0" wp14:anchorId="2541ECC9" wp14:editId="4123A44E">
            <wp:extent cx="4851400" cy="1880683"/>
            <wp:effectExtent l="0" t="0" r="6350" b="5715"/>
            <wp:docPr id="818563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6378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463" cy="18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782" w:rsidRPr="005E5782" w:rsidSect="002A11EB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5951B" w14:textId="77777777" w:rsidR="00B61DF4" w:rsidRDefault="00B61DF4" w:rsidP="0041504C">
      <w:r>
        <w:separator/>
      </w:r>
    </w:p>
  </w:endnote>
  <w:endnote w:type="continuationSeparator" w:id="0">
    <w:p w14:paraId="0E09D3C1" w14:textId="77777777" w:rsidR="00B61DF4" w:rsidRDefault="00B61DF4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ECC61" w14:textId="77777777" w:rsidR="00B61DF4" w:rsidRDefault="00B61DF4" w:rsidP="0041504C">
      <w:r>
        <w:separator/>
      </w:r>
    </w:p>
  </w:footnote>
  <w:footnote w:type="continuationSeparator" w:id="0">
    <w:p w14:paraId="1C37F4F9" w14:textId="77777777" w:rsidR="00B61DF4" w:rsidRDefault="00B61DF4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807E07"/>
    <w:multiLevelType w:val="multilevel"/>
    <w:tmpl w:val="EA9A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0D5214"/>
    <w:multiLevelType w:val="multilevel"/>
    <w:tmpl w:val="8B0C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D60843"/>
    <w:multiLevelType w:val="multilevel"/>
    <w:tmpl w:val="5A5C0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11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882255167">
    <w:abstractNumId w:val="9"/>
  </w:num>
  <w:num w:numId="12" w16cid:durableId="1486244902">
    <w:abstractNumId w:val="6"/>
  </w:num>
  <w:num w:numId="13" w16cid:durableId="5219364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8371E"/>
    <w:rsid w:val="001A09D8"/>
    <w:rsid w:val="00287EF5"/>
    <w:rsid w:val="002A11EB"/>
    <w:rsid w:val="002D2AF0"/>
    <w:rsid w:val="002F3A02"/>
    <w:rsid w:val="002F6C45"/>
    <w:rsid w:val="00334A88"/>
    <w:rsid w:val="00372E77"/>
    <w:rsid w:val="0041504C"/>
    <w:rsid w:val="00420C6F"/>
    <w:rsid w:val="004454F1"/>
    <w:rsid w:val="00446CE6"/>
    <w:rsid w:val="004719FD"/>
    <w:rsid w:val="00471CB6"/>
    <w:rsid w:val="004E7FBA"/>
    <w:rsid w:val="004F7675"/>
    <w:rsid w:val="0057211F"/>
    <w:rsid w:val="005A6A49"/>
    <w:rsid w:val="005D75A9"/>
    <w:rsid w:val="005E37C8"/>
    <w:rsid w:val="005E5782"/>
    <w:rsid w:val="006264C2"/>
    <w:rsid w:val="00732EDF"/>
    <w:rsid w:val="007663DB"/>
    <w:rsid w:val="00774D06"/>
    <w:rsid w:val="00780AE3"/>
    <w:rsid w:val="007B065E"/>
    <w:rsid w:val="007B44D4"/>
    <w:rsid w:val="007C6A83"/>
    <w:rsid w:val="008B56C6"/>
    <w:rsid w:val="008D4E92"/>
    <w:rsid w:val="009257FE"/>
    <w:rsid w:val="00A37501"/>
    <w:rsid w:val="00AA7A12"/>
    <w:rsid w:val="00AB2FE8"/>
    <w:rsid w:val="00B13AAF"/>
    <w:rsid w:val="00B2599F"/>
    <w:rsid w:val="00B27174"/>
    <w:rsid w:val="00B61DF4"/>
    <w:rsid w:val="00B75428"/>
    <w:rsid w:val="00BD371E"/>
    <w:rsid w:val="00C678EB"/>
    <w:rsid w:val="00C71372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F24075"/>
    <w:rsid w:val="00F72BEF"/>
    <w:rsid w:val="00F83532"/>
    <w:rsid w:val="00FF5158"/>
    <w:rsid w:val="0D1A6AC7"/>
    <w:rsid w:val="181BB610"/>
    <w:rsid w:val="192E0327"/>
    <w:rsid w:val="1B7E4598"/>
    <w:rsid w:val="1DF537FF"/>
    <w:rsid w:val="221869A5"/>
    <w:rsid w:val="242FAE7E"/>
    <w:rsid w:val="2B5801A9"/>
    <w:rsid w:val="397D0B0E"/>
    <w:rsid w:val="3BF1E5C9"/>
    <w:rsid w:val="3D1919A0"/>
    <w:rsid w:val="40E7F79E"/>
    <w:rsid w:val="4E485AFE"/>
    <w:rsid w:val="4F861C02"/>
    <w:rsid w:val="503C45F3"/>
    <w:rsid w:val="6855FF63"/>
    <w:rsid w:val="69C9C7DB"/>
    <w:rsid w:val="6B83D43A"/>
    <w:rsid w:val="6F7A970E"/>
    <w:rsid w:val="6FFF713A"/>
    <w:rsid w:val="70B18B69"/>
    <w:rsid w:val="76ABBF8D"/>
    <w:rsid w:val="771AB93D"/>
    <w:rsid w:val="7A53FF12"/>
    <w:rsid w:val="7AAF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documenttasks/documenttasks1.xml><?xml version="1.0" encoding="utf-8"?>
<t:Tasks xmlns:t="http://schemas.microsoft.com/office/tasks/2019/documenttasks" xmlns:oel="http://schemas.microsoft.com/office/2019/extlst">
  <t:Task id="{58178BCF-2B7F-4D74-8C29-3EBDC92BC5C9}">
    <t:Anchor>
      <t:Comment id="784689696"/>
    </t:Anchor>
    <t:History>
      <t:Event id="{8C4B92E0-4C77-4729-AD8B-0132FE3D0562}" time="2025-11-13T15:03:04.809Z">
        <t:Attribution userId="S::wojciech.iranowski@raioam.com::4d2cd395-d1d6-4768-9108-0ed0e9b813d7" userProvider="AD" userName="Wojciech Iranowski"/>
        <t:Anchor>
          <t:Comment id="1315795763"/>
        </t:Anchor>
        <t:Create/>
      </t:Event>
      <t:Event id="{EE651B3D-95BC-4AD2-BC7C-F80FC2491B3F}" time="2025-11-13T15:03:04.809Z">
        <t:Attribution userId="S::wojciech.iranowski@raioam.com::4d2cd395-d1d6-4768-9108-0ed0e9b813d7" userProvider="AD" userName="Wojciech Iranowski"/>
        <t:Anchor>
          <t:Comment id="1315795763"/>
        </t:Anchor>
        <t:Assign userId="S::rajiv.dogra@raioam.com::94dc2828-4819-463a-827d-78e0a09825c7" userProvider="AD" userName="Rajiv Dogra"/>
      </t:Event>
      <t:Event id="{66FD0E8E-C516-4AFE-8AB5-17367EA8C540}" time="2025-11-13T15:03:04.809Z">
        <t:Attribution userId="S::wojciech.iranowski@raioam.com::4d2cd395-d1d6-4768-9108-0ed0e9b813d7" userProvider="AD" userName="Wojciech Iranowski"/>
        <t:Anchor>
          <t:Comment id="1315795763"/>
        </t:Anchor>
        <t:SetTitle title="@Rajiv Dogra can you paraphrase that. As Allison indicated above or something similar to that: Originating order and line number: Indicates the specific order and line where the asset information was sourced.&quot;"/>
      </t:Event>
      <t:Event id="{C13D9FB6-B42A-4CB5-B4F9-A7DF9A2E37F8}" time="2025-11-14T17:44:02.457Z">
        <t:Attribution userId="S::wojciech.iranowski@raioam.com::4d2cd395-d1d6-4768-9108-0ed0e9b813d7" userProvider="AD" userName="Wojciech Iranowski"/>
        <t:Progress percentComplete="100"/>
      </t:Event>
    </t:History>
  </t:Task>
  <t:Task id="{A4328696-9CED-4FC0-B471-C17479422C89}">
    <t:Anchor>
      <t:Comment id="829084513"/>
    </t:Anchor>
    <t:History>
      <t:Event id="{FA36FBE3-F388-44BB-9E56-000D33EF9D35}" time="2025-11-13T15:03:40.775Z">
        <t:Attribution userId="S::wojciech.iranowski@raioam.com::4d2cd395-d1d6-4768-9108-0ed0e9b813d7" userProvider="AD" userName="Wojciech Iranowski"/>
        <t:Anchor>
          <t:Comment id="1983753478"/>
        </t:Anchor>
        <t:Create/>
      </t:Event>
      <t:Event id="{20987022-915F-46EF-A95D-4D9B3A6438AE}" time="2025-11-13T15:03:40.775Z">
        <t:Attribution userId="S::wojciech.iranowski@raioam.com::4d2cd395-d1d6-4768-9108-0ed0e9b813d7" userProvider="AD" userName="Wojciech Iranowski"/>
        <t:Anchor>
          <t:Comment id="1983753478"/>
        </t:Anchor>
        <t:Assign userId="S::rajiv.dogra@raioam.com::94dc2828-4819-463a-827d-78e0a09825c7" userProvider="AD" userName="Rajiv Dogra"/>
      </t:Event>
      <t:Event id="{6F84BF29-4996-4FFC-A30B-3F3A5A24D956}" time="2025-11-13T15:03:40.775Z">
        <t:Attribution userId="S::wojciech.iranowski@raioam.com::4d2cd395-d1d6-4768-9108-0ed0e9b813d7" userProvider="AD" userName="Wojciech Iranowski"/>
        <t:Anchor>
          <t:Comment id="1983753478"/>
        </t:Anchor>
        <t:SetTitle title="@Rajiv Dogra can you paraphrase that. As Allison indicated above or something similar to that: Originating order and line number: Indicates the specific order and line where the asset information was sourced.&quot;"/>
      </t:Event>
      <t:Event id="{D6AC74B6-247B-40A5-A597-457803E17B59}" time="2025-11-14T17:46:19.915Z">
        <t:Attribution userId="S::wojciech.iranowski@raioam.com::4d2cd395-d1d6-4768-9108-0ed0e9b813d7" userProvider="AD" userName="Wojciech Iranowski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7FBDD3-8198-44E6-93AD-0B1943F773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C9C51F-AB34-4C51-A6DC-AD73D46F97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15402A-9D0A-4316-BDE6-33EB19F46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9</cp:revision>
  <cp:lastPrinted>2025-11-17T19:33:00Z</cp:lastPrinted>
  <dcterms:created xsi:type="dcterms:W3CDTF">2025-11-12T18:05:00Z</dcterms:created>
  <dcterms:modified xsi:type="dcterms:W3CDTF">2025-11-17T19:33:00Z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